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83D" w:rsidRPr="00AF2ECD" w:rsidRDefault="00B8383D" w:rsidP="00B8383D">
      <w:pPr>
        <w:spacing w:before="100" w:beforeAutospacing="1" w:after="100" w:afterAutospacing="1" w:line="240" w:lineRule="atLeast"/>
        <w:jc w:val="center"/>
        <w:rPr>
          <w:rFonts w:eastAsia="標楷體"/>
          <w:b/>
          <w:color w:val="000000"/>
          <w:kern w:val="0"/>
          <w:sz w:val="36"/>
          <w:szCs w:val="36"/>
        </w:rPr>
      </w:pPr>
      <w:r w:rsidRPr="00AF2ECD">
        <w:rPr>
          <w:rFonts w:eastAsia="標楷體" w:hint="eastAsia"/>
          <w:b/>
          <w:color w:val="000000"/>
          <w:kern w:val="0"/>
          <w:sz w:val="36"/>
          <w:szCs w:val="36"/>
        </w:rPr>
        <w:t>國立成功大學</w:t>
      </w:r>
      <w:bookmarkStart w:id="0" w:name="RANGE!A1:B29"/>
      <w:bookmarkEnd w:id="0"/>
      <w:r w:rsidRPr="00AF2ECD">
        <w:rPr>
          <w:rFonts w:eastAsia="標楷體" w:hint="eastAsia"/>
          <w:b/>
          <w:color w:val="000000"/>
          <w:kern w:val="0"/>
          <w:sz w:val="36"/>
          <w:szCs w:val="36"/>
        </w:rPr>
        <w:t>海洋科技與事務研究所</w:t>
      </w:r>
      <w:bookmarkStart w:id="1" w:name="_GoBack"/>
      <w:bookmarkEnd w:id="1"/>
    </w:p>
    <w:p w:rsidR="00B8383D" w:rsidRPr="00AF2ECD" w:rsidRDefault="00B8383D" w:rsidP="00B8383D">
      <w:pPr>
        <w:spacing w:before="100" w:beforeAutospacing="1" w:after="100" w:afterAutospacing="1" w:line="240" w:lineRule="atLeast"/>
        <w:jc w:val="center"/>
        <w:rPr>
          <w:rFonts w:eastAsia="標楷體"/>
          <w:b/>
          <w:color w:val="000000"/>
          <w:kern w:val="0"/>
          <w:sz w:val="36"/>
          <w:szCs w:val="36"/>
        </w:rPr>
      </w:pPr>
      <w:r w:rsidRPr="00AF2ECD">
        <w:rPr>
          <w:rFonts w:eastAsia="標楷體" w:hint="eastAsia"/>
          <w:b/>
          <w:color w:val="000000"/>
          <w:kern w:val="0"/>
          <w:sz w:val="36"/>
          <w:szCs w:val="36"/>
        </w:rPr>
        <w:t>博士研究生資格考進行程序</w:t>
      </w:r>
    </w:p>
    <w:p w:rsidR="00B8383D" w:rsidRPr="00AF2ECD" w:rsidRDefault="00B8383D" w:rsidP="00B8383D">
      <w:pPr>
        <w:numPr>
          <w:ilvl w:val="0"/>
          <w:numId w:val="1"/>
        </w:numPr>
        <w:spacing w:beforeLines="100" w:before="360" w:afterLines="100" w:after="360" w:line="400" w:lineRule="exact"/>
        <w:ind w:left="357" w:hanging="357"/>
        <w:rPr>
          <w:rFonts w:eastAsia="標楷體"/>
          <w:color w:val="000000"/>
          <w:kern w:val="0"/>
          <w:sz w:val="28"/>
          <w:szCs w:val="28"/>
        </w:rPr>
      </w:pPr>
      <w:r w:rsidRPr="00AF2ECD">
        <w:rPr>
          <w:rFonts w:eastAsia="標楷體" w:hint="eastAsia"/>
          <w:color w:val="000000"/>
          <w:kern w:val="0"/>
          <w:sz w:val="28"/>
          <w:szCs w:val="28"/>
        </w:rPr>
        <w:t>指導教授決定論文委員成員。</w:t>
      </w:r>
      <w:r w:rsidRPr="00AF2ECD">
        <w:rPr>
          <w:rFonts w:eastAsia="標楷體"/>
          <w:color w:val="000000"/>
          <w:kern w:val="0"/>
          <w:sz w:val="28"/>
          <w:szCs w:val="28"/>
        </w:rPr>
        <w:t>(</w:t>
      </w:r>
      <w:r w:rsidRPr="00AF2ECD">
        <w:rPr>
          <w:rFonts w:eastAsia="標楷體" w:hint="eastAsia"/>
          <w:color w:val="000000"/>
          <w:kern w:val="0"/>
          <w:sz w:val="28"/>
          <w:szCs w:val="28"/>
        </w:rPr>
        <w:t>依照博士學位考試實施辦法進行</w:t>
      </w:r>
      <w:r w:rsidRPr="00AF2ECD">
        <w:rPr>
          <w:rFonts w:eastAsia="標楷體"/>
          <w:color w:val="000000"/>
          <w:kern w:val="0"/>
          <w:sz w:val="28"/>
          <w:szCs w:val="28"/>
        </w:rPr>
        <w:t>)</w:t>
      </w:r>
    </w:p>
    <w:p w:rsidR="00B8383D" w:rsidRPr="00AF2ECD" w:rsidRDefault="00B8383D" w:rsidP="00B8383D">
      <w:pPr>
        <w:numPr>
          <w:ilvl w:val="0"/>
          <w:numId w:val="1"/>
        </w:numPr>
        <w:spacing w:beforeLines="100" w:before="360" w:afterLines="100" w:after="360" w:line="400" w:lineRule="exact"/>
        <w:rPr>
          <w:rFonts w:eastAsia="標楷體"/>
          <w:color w:val="000000"/>
          <w:sz w:val="28"/>
          <w:szCs w:val="28"/>
        </w:rPr>
      </w:pPr>
      <w:r w:rsidRPr="00AF2ECD">
        <w:rPr>
          <w:rFonts w:eastAsia="標楷體" w:hint="eastAsia"/>
          <w:color w:val="000000"/>
          <w:kern w:val="0"/>
          <w:sz w:val="28"/>
          <w:szCs w:val="28"/>
        </w:rPr>
        <w:t>召開資格考筆試會議，決定筆試科目及筆試完成時間。</w:t>
      </w:r>
      <w:r w:rsidRPr="00AF2ECD">
        <w:rPr>
          <w:rFonts w:eastAsia="標楷體"/>
          <w:color w:val="000000"/>
          <w:kern w:val="0"/>
          <w:sz w:val="28"/>
          <w:szCs w:val="28"/>
        </w:rPr>
        <w:t>(</w:t>
      </w:r>
      <w:r w:rsidRPr="00AF2ECD">
        <w:rPr>
          <w:rFonts w:eastAsia="標楷體" w:hint="eastAsia"/>
          <w:color w:val="000000"/>
          <w:kern w:val="0"/>
          <w:sz w:val="28"/>
          <w:szCs w:val="28"/>
        </w:rPr>
        <w:t>博士研究生資格考筆試會議紀錄，表格一</w:t>
      </w:r>
      <w:r w:rsidRPr="00AF2ECD">
        <w:rPr>
          <w:rFonts w:eastAsia="標楷體"/>
          <w:color w:val="000000"/>
          <w:kern w:val="0"/>
          <w:sz w:val="28"/>
          <w:szCs w:val="28"/>
        </w:rPr>
        <w:t>)</w:t>
      </w:r>
    </w:p>
    <w:p w:rsidR="00B8383D" w:rsidRPr="00AF2ECD" w:rsidRDefault="00B8383D" w:rsidP="00B8383D">
      <w:pPr>
        <w:numPr>
          <w:ilvl w:val="0"/>
          <w:numId w:val="1"/>
        </w:numPr>
        <w:spacing w:beforeLines="100" w:before="360" w:afterLines="100" w:after="360" w:line="400" w:lineRule="exact"/>
        <w:rPr>
          <w:rFonts w:eastAsia="標楷體"/>
          <w:color w:val="000000"/>
          <w:sz w:val="28"/>
          <w:szCs w:val="28"/>
        </w:rPr>
      </w:pPr>
      <w:r w:rsidRPr="00AF2ECD">
        <w:rPr>
          <w:rFonts w:eastAsia="標楷體" w:hint="eastAsia"/>
          <w:color w:val="000000"/>
          <w:sz w:val="28"/>
          <w:szCs w:val="28"/>
        </w:rPr>
        <w:t>指導教授回收筆試試題及答案卷，登錄成績並決定筆試是否及格。</w:t>
      </w:r>
      <w:r w:rsidRPr="00AF2ECD">
        <w:rPr>
          <w:rFonts w:eastAsia="標楷體"/>
          <w:color w:val="000000"/>
          <w:sz w:val="28"/>
          <w:szCs w:val="28"/>
        </w:rPr>
        <w:t>(</w:t>
      </w:r>
      <w:r w:rsidRPr="00AF2ECD">
        <w:rPr>
          <w:rFonts w:eastAsia="標楷體" w:hint="eastAsia"/>
          <w:color w:val="000000"/>
          <w:kern w:val="0"/>
          <w:sz w:val="28"/>
          <w:szCs w:val="28"/>
        </w:rPr>
        <w:t>博士研究生資格考</w:t>
      </w:r>
      <w:r w:rsidRPr="00AF2ECD">
        <w:rPr>
          <w:rFonts w:eastAsia="標楷體" w:hint="eastAsia"/>
          <w:color w:val="000000"/>
          <w:sz w:val="28"/>
          <w:szCs w:val="28"/>
        </w:rPr>
        <w:t>筆試成績紀錄表，表格二</w:t>
      </w:r>
      <w:r w:rsidRPr="00AF2ECD">
        <w:rPr>
          <w:rFonts w:eastAsia="標楷體"/>
          <w:color w:val="000000"/>
          <w:sz w:val="28"/>
          <w:szCs w:val="28"/>
        </w:rPr>
        <w:t>)</w:t>
      </w:r>
    </w:p>
    <w:p w:rsidR="00B8383D" w:rsidRPr="00AF2ECD" w:rsidRDefault="00B8383D" w:rsidP="00B8383D">
      <w:pPr>
        <w:numPr>
          <w:ilvl w:val="0"/>
          <w:numId w:val="1"/>
        </w:numPr>
        <w:spacing w:beforeLines="100" w:before="360" w:afterLines="100" w:after="360" w:line="400" w:lineRule="exact"/>
        <w:rPr>
          <w:rFonts w:eastAsia="標楷體"/>
          <w:color w:val="000000"/>
          <w:sz w:val="28"/>
          <w:szCs w:val="28"/>
        </w:rPr>
      </w:pPr>
      <w:r w:rsidRPr="00AF2ECD">
        <w:rPr>
          <w:rFonts w:eastAsia="標楷體" w:hint="eastAsia"/>
          <w:color w:val="000000"/>
          <w:sz w:val="28"/>
          <w:szCs w:val="28"/>
        </w:rPr>
        <w:t>若筆試成績及格，則另訂時間進行資格考口試。若筆試成績不及格，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9"/>
          <w:attr w:name="Month" w:val="4"/>
          <w:attr w:name="Year" w:val="1999"/>
        </w:smartTagPr>
        <w:smartTag w:uri="urn:schemas-microsoft-com:office:smarttags" w:element="PersonName">
          <w:smartTagPr>
            <w:attr w:name="ProductID" w:val="連同"/>
          </w:smartTagPr>
          <w:r w:rsidRPr="00AF2ECD">
            <w:rPr>
              <w:rFonts w:eastAsia="標楷體" w:hint="eastAsia"/>
              <w:color w:val="000000"/>
              <w:sz w:val="28"/>
              <w:szCs w:val="28"/>
            </w:rPr>
            <w:t>連同</w:t>
          </w:r>
        </w:smartTag>
      </w:smartTag>
      <w:r w:rsidRPr="00AF2ECD">
        <w:rPr>
          <w:rFonts w:eastAsia="標楷體" w:hint="eastAsia"/>
          <w:color w:val="000000"/>
          <w:kern w:val="0"/>
          <w:sz w:val="28"/>
          <w:szCs w:val="28"/>
        </w:rPr>
        <w:t>博士研究生資格考筆試會議紀錄</w:t>
      </w:r>
      <w:r w:rsidRPr="00AF2ECD">
        <w:rPr>
          <w:rFonts w:eastAsia="標楷體"/>
          <w:color w:val="000000"/>
          <w:kern w:val="0"/>
          <w:sz w:val="28"/>
          <w:szCs w:val="28"/>
        </w:rPr>
        <w:t>(</w:t>
      </w:r>
      <w:r w:rsidRPr="00AF2ECD">
        <w:rPr>
          <w:rFonts w:eastAsia="標楷體" w:hint="eastAsia"/>
          <w:color w:val="000000"/>
          <w:sz w:val="28"/>
          <w:szCs w:val="28"/>
        </w:rPr>
        <w:t>表格一</w:t>
      </w:r>
      <w:r w:rsidRPr="00AF2ECD">
        <w:rPr>
          <w:rFonts w:eastAsia="標楷體"/>
          <w:color w:val="000000"/>
          <w:sz w:val="28"/>
          <w:szCs w:val="28"/>
        </w:rPr>
        <w:t>)</w:t>
      </w:r>
      <w:r w:rsidRPr="00AF2ECD">
        <w:rPr>
          <w:rFonts w:eastAsia="標楷體" w:hint="eastAsia"/>
          <w:color w:val="000000"/>
          <w:sz w:val="28"/>
          <w:szCs w:val="28"/>
        </w:rPr>
        <w:t>、</w:t>
      </w:r>
      <w:r w:rsidRPr="00AF2ECD">
        <w:rPr>
          <w:rFonts w:eastAsia="標楷體" w:hint="eastAsia"/>
          <w:color w:val="000000"/>
          <w:kern w:val="0"/>
          <w:sz w:val="28"/>
          <w:szCs w:val="28"/>
        </w:rPr>
        <w:t>博士研究生資格考</w:t>
      </w:r>
      <w:r w:rsidRPr="00AF2ECD">
        <w:rPr>
          <w:rFonts w:eastAsia="標楷體" w:hint="eastAsia"/>
          <w:color w:val="000000"/>
          <w:sz w:val="28"/>
          <w:szCs w:val="28"/>
        </w:rPr>
        <w:t>筆試成績紀錄表</w:t>
      </w:r>
      <w:r w:rsidRPr="00AF2ECD">
        <w:rPr>
          <w:rFonts w:eastAsia="標楷體"/>
          <w:color w:val="000000"/>
          <w:sz w:val="28"/>
          <w:szCs w:val="28"/>
        </w:rPr>
        <w:t>(</w:t>
      </w:r>
      <w:r w:rsidRPr="00AF2ECD">
        <w:rPr>
          <w:rFonts w:eastAsia="標楷體" w:hint="eastAsia"/>
          <w:color w:val="000000"/>
          <w:sz w:val="28"/>
          <w:szCs w:val="28"/>
        </w:rPr>
        <w:t>表格二</w:t>
      </w:r>
      <w:r w:rsidRPr="00AF2ECD">
        <w:rPr>
          <w:rFonts w:eastAsia="標楷體"/>
          <w:color w:val="000000"/>
          <w:sz w:val="28"/>
          <w:szCs w:val="28"/>
        </w:rPr>
        <w:t>)</w:t>
      </w:r>
      <w:r w:rsidRPr="00AF2ECD">
        <w:rPr>
          <w:rFonts w:eastAsia="標楷體" w:hint="eastAsia"/>
          <w:color w:val="000000"/>
          <w:sz w:val="28"/>
          <w:szCs w:val="28"/>
        </w:rPr>
        <w:t>、筆試試題及答案卷送交所辦存檔，並結束程序。</w:t>
      </w:r>
    </w:p>
    <w:p w:rsidR="00B8383D" w:rsidRDefault="00B8383D" w:rsidP="00326A66">
      <w:pPr>
        <w:numPr>
          <w:ilvl w:val="0"/>
          <w:numId w:val="1"/>
        </w:numPr>
        <w:spacing w:beforeLines="100" w:before="360" w:afterLines="100" w:after="360" w:line="400" w:lineRule="exact"/>
        <w:rPr>
          <w:rFonts w:eastAsia="標楷體"/>
          <w:color w:val="000000"/>
          <w:sz w:val="28"/>
          <w:szCs w:val="28"/>
        </w:rPr>
      </w:pPr>
      <w:r w:rsidRPr="00D9224F">
        <w:rPr>
          <w:rFonts w:eastAsia="標楷體" w:hint="eastAsia"/>
          <w:color w:val="000000"/>
          <w:sz w:val="28"/>
          <w:szCs w:val="28"/>
        </w:rPr>
        <w:t>資格考口試完成後，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9"/>
          <w:attr w:name="Month" w:val="4"/>
          <w:attr w:name="Year" w:val="1999"/>
        </w:smartTagPr>
        <w:smartTag w:uri="urn:schemas-microsoft-com:office:smarttags" w:element="PersonName">
          <w:smartTagPr>
            <w:attr w:name="ProductID" w:val="連同"/>
          </w:smartTagPr>
          <w:r w:rsidRPr="00D9224F">
            <w:rPr>
              <w:rFonts w:eastAsia="標楷體" w:hint="eastAsia"/>
              <w:color w:val="000000"/>
              <w:sz w:val="28"/>
              <w:szCs w:val="28"/>
            </w:rPr>
            <w:t>連同</w:t>
          </w:r>
        </w:smartTag>
      </w:smartTag>
      <w:r w:rsidRPr="00D9224F">
        <w:rPr>
          <w:rFonts w:eastAsia="標楷體" w:hint="eastAsia"/>
          <w:color w:val="000000"/>
          <w:kern w:val="0"/>
          <w:sz w:val="28"/>
          <w:szCs w:val="28"/>
        </w:rPr>
        <w:t>博士研究生資格考筆試會議紀錄</w:t>
      </w:r>
      <w:r w:rsidRPr="00D9224F">
        <w:rPr>
          <w:rFonts w:eastAsia="標楷體"/>
          <w:color w:val="000000"/>
          <w:kern w:val="0"/>
          <w:sz w:val="28"/>
          <w:szCs w:val="28"/>
        </w:rPr>
        <w:t>(</w:t>
      </w:r>
      <w:r w:rsidRPr="00D9224F">
        <w:rPr>
          <w:rFonts w:eastAsia="標楷體" w:hint="eastAsia"/>
          <w:color w:val="000000"/>
          <w:sz w:val="28"/>
          <w:szCs w:val="28"/>
        </w:rPr>
        <w:t>表格一</w:t>
      </w:r>
      <w:r w:rsidRPr="00D9224F">
        <w:rPr>
          <w:rFonts w:eastAsia="標楷體"/>
          <w:color w:val="000000"/>
          <w:sz w:val="28"/>
          <w:szCs w:val="28"/>
        </w:rPr>
        <w:t>)</w:t>
      </w:r>
      <w:r w:rsidRPr="00D9224F">
        <w:rPr>
          <w:rFonts w:eastAsia="標楷體" w:hint="eastAsia"/>
          <w:color w:val="000000"/>
          <w:sz w:val="28"/>
          <w:szCs w:val="28"/>
        </w:rPr>
        <w:t>、</w:t>
      </w:r>
      <w:r w:rsidRPr="00D9224F">
        <w:rPr>
          <w:rFonts w:eastAsia="標楷體" w:hint="eastAsia"/>
          <w:color w:val="000000"/>
          <w:kern w:val="0"/>
          <w:sz w:val="28"/>
          <w:szCs w:val="28"/>
        </w:rPr>
        <w:t>博士研究生資格考</w:t>
      </w:r>
      <w:r w:rsidRPr="00D9224F">
        <w:rPr>
          <w:rFonts w:eastAsia="標楷體" w:hint="eastAsia"/>
          <w:color w:val="000000"/>
          <w:sz w:val="28"/>
          <w:szCs w:val="28"/>
        </w:rPr>
        <w:t>筆試成績紀錄表</w:t>
      </w:r>
      <w:r w:rsidRPr="00D9224F">
        <w:rPr>
          <w:rFonts w:eastAsia="標楷體"/>
          <w:color w:val="000000"/>
          <w:sz w:val="28"/>
          <w:szCs w:val="28"/>
        </w:rPr>
        <w:t>(</w:t>
      </w:r>
      <w:r w:rsidRPr="00D9224F">
        <w:rPr>
          <w:rFonts w:eastAsia="標楷體" w:hint="eastAsia"/>
          <w:color w:val="000000"/>
          <w:sz w:val="28"/>
          <w:szCs w:val="28"/>
        </w:rPr>
        <w:t>表格二</w:t>
      </w:r>
      <w:r w:rsidRPr="00D9224F">
        <w:rPr>
          <w:rFonts w:eastAsia="標楷體"/>
          <w:color w:val="000000"/>
          <w:sz w:val="28"/>
          <w:szCs w:val="28"/>
        </w:rPr>
        <w:t>)</w:t>
      </w:r>
      <w:r w:rsidRPr="00D9224F">
        <w:rPr>
          <w:rFonts w:eastAsia="標楷體" w:hint="eastAsia"/>
          <w:color w:val="000000"/>
          <w:sz w:val="28"/>
          <w:szCs w:val="28"/>
        </w:rPr>
        <w:t>、博士資格考口試紀錄</w:t>
      </w:r>
      <w:r w:rsidRPr="00D9224F">
        <w:rPr>
          <w:rFonts w:eastAsia="標楷體"/>
          <w:color w:val="000000"/>
          <w:sz w:val="28"/>
          <w:szCs w:val="28"/>
        </w:rPr>
        <w:t>(</w:t>
      </w:r>
      <w:r w:rsidRPr="00D9224F">
        <w:rPr>
          <w:rFonts w:eastAsia="標楷體" w:hint="eastAsia"/>
          <w:color w:val="000000"/>
          <w:sz w:val="28"/>
          <w:szCs w:val="28"/>
        </w:rPr>
        <w:t>表格三</w:t>
      </w:r>
      <w:r w:rsidRPr="00D9224F">
        <w:rPr>
          <w:rFonts w:eastAsia="標楷體"/>
          <w:color w:val="000000"/>
          <w:sz w:val="28"/>
          <w:szCs w:val="28"/>
        </w:rPr>
        <w:t>)</w:t>
      </w:r>
      <w:r w:rsidRPr="00D9224F">
        <w:rPr>
          <w:rFonts w:eastAsia="標楷體" w:hint="eastAsia"/>
          <w:color w:val="000000"/>
          <w:sz w:val="28"/>
          <w:szCs w:val="28"/>
        </w:rPr>
        <w:t>、筆試試題及答案卷送交所辦存檔。</w:t>
      </w:r>
    </w:p>
    <w:sectPr w:rsidR="00B8383D">
      <w:headerReference w:type="default" r:id="rId7"/>
      <w:footerReference w:type="even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C82" w:rsidRDefault="00FD3C82" w:rsidP="00B8383D">
      <w:r>
        <w:separator/>
      </w:r>
    </w:p>
  </w:endnote>
  <w:endnote w:type="continuationSeparator" w:id="0">
    <w:p w:rsidR="00FD3C82" w:rsidRDefault="00FD3C82" w:rsidP="00B8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556" w:rsidRDefault="00C513A1" w:rsidP="005463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A4556" w:rsidRDefault="00FD3C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C82" w:rsidRDefault="00FD3C82" w:rsidP="00B8383D">
      <w:r>
        <w:separator/>
      </w:r>
    </w:p>
  </w:footnote>
  <w:footnote w:type="continuationSeparator" w:id="0">
    <w:p w:rsidR="00FD3C82" w:rsidRDefault="00FD3C82" w:rsidP="00B83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702" w:rsidRDefault="00C513A1">
    <w:pPr>
      <w:pStyle w:val="a3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1B74D2"/>
    <w:multiLevelType w:val="hybridMultilevel"/>
    <w:tmpl w:val="AB6E1FAC"/>
    <w:lvl w:ilvl="0" w:tplc="A8BCA28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770"/>
    <w:rsid w:val="003D37B1"/>
    <w:rsid w:val="00502E97"/>
    <w:rsid w:val="00B8383D"/>
    <w:rsid w:val="00BA017D"/>
    <w:rsid w:val="00C513A1"/>
    <w:rsid w:val="00D9224F"/>
    <w:rsid w:val="00ED4770"/>
    <w:rsid w:val="00FD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544E3D-68BC-49BC-B1E0-D108D7A0B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83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838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8383D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B838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8383D"/>
    <w:rPr>
      <w:rFonts w:ascii="Calibri" w:eastAsia="新細明體" w:hAnsi="Calibri" w:cs="Times New Roman"/>
      <w:sz w:val="20"/>
      <w:szCs w:val="20"/>
    </w:rPr>
  </w:style>
  <w:style w:type="character" w:styleId="a7">
    <w:name w:val="page number"/>
    <w:basedOn w:val="a0"/>
    <w:uiPriority w:val="99"/>
    <w:rsid w:val="00B8383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285</Characters>
  <Application>Microsoft Office Word</Application>
  <DocSecurity>0</DocSecurity>
  <Lines>2</Lines>
  <Paragraphs>1</Paragraphs>
  <ScaleCrop>false</ScaleCrop>
  <Company>NCKU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2016-09-06T09:17:00Z</dcterms:created>
  <dcterms:modified xsi:type="dcterms:W3CDTF">2016-09-07T03:04:00Z</dcterms:modified>
</cp:coreProperties>
</file>